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BC" w:rsidRPr="00E260BC" w:rsidRDefault="00E260BC" w:rsidP="00E260BC">
      <w:pPr>
        <w:spacing w:after="30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5"/>
          <w:sz w:val="36"/>
          <w:szCs w:val="36"/>
          <w:lang w:eastAsia="ru-RU"/>
        </w:rPr>
      </w:pPr>
      <w:r w:rsidRPr="00E260BC">
        <w:rPr>
          <w:rFonts w:ascii="Times New Roman" w:eastAsia="Times New Roman" w:hAnsi="Times New Roman" w:cs="Times New Roman"/>
          <w:b/>
          <w:bCs/>
          <w:color w:val="000000" w:themeColor="text1"/>
          <w:spacing w:val="5"/>
          <w:sz w:val="36"/>
          <w:szCs w:val="36"/>
          <w:lang w:eastAsia="ru-RU"/>
        </w:rPr>
        <w:t>Лабиринты для детей</w:t>
      </w:r>
    </w:p>
    <w:p w:rsidR="00E260BC" w:rsidRPr="00E260BC" w:rsidRDefault="00E260BC" w:rsidP="00E260BC">
      <w:pPr>
        <w:spacing w:before="300" w:after="45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</w:pPr>
      <w:r w:rsidRPr="00E260BC">
        <w:rPr>
          <w:rFonts w:ascii="Times New Roman" w:eastAsia="Times New Roman" w:hAnsi="Times New Roman" w:cs="Times New Roman"/>
          <w:bCs/>
          <w:color w:val="000000" w:themeColor="text1"/>
          <w:spacing w:val="5"/>
          <w:sz w:val="28"/>
          <w:szCs w:val="28"/>
          <w:lang w:eastAsia="ru-RU"/>
        </w:rPr>
        <w:t>Правила игры:</w:t>
      </w:r>
    </w:p>
    <w:p w:rsidR="00E260BC" w:rsidRPr="00E260BC" w:rsidRDefault="00E260BC" w:rsidP="00E260BC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</w:pPr>
      <w:r w:rsidRPr="00E260BC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>Играть в лабиринты очень просто и интересно. Для этого просто скачайте картинку на планшет или распечатайте на принтере.</w:t>
      </w:r>
    </w:p>
    <w:p w:rsidR="00E260BC" w:rsidRPr="00E260BC" w:rsidRDefault="00E260BC" w:rsidP="00E260BC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</w:pPr>
      <w:r w:rsidRPr="00E260BC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>Возьмите фломастер, и прочертите путь персонажа к выходу из лабиринта. Ведь в конце нашего героя ждет приз — какой-то предмет или персонаж, который стоит на выходе из лабиринта.</w:t>
      </w:r>
    </w:p>
    <w:p w:rsidR="00E260BC" w:rsidRPr="00E260BC" w:rsidRDefault="00E260BC" w:rsidP="00E260BC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</w:pPr>
      <w:r w:rsidRPr="00E260BC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>Игру также можно провести на планшете, если такой есть. Просто скачайте картинку и откройте ее в фоторедакторе. В нем можно провести интерактивным фломастером по картинке. Поехали!</w:t>
      </w:r>
    </w:p>
    <w:p w:rsidR="00E260BC" w:rsidRDefault="00E260BC">
      <w:pPr>
        <w:rPr>
          <w:color w:val="000000" w:themeColor="text1"/>
        </w:rPr>
      </w:pPr>
    </w:p>
    <w:p w:rsidR="00E260BC" w:rsidRPr="00E260BC" w:rsidRDefault="00E260BC">
      <w:pPr>
        <w:rPr>
          <w:color w:val="000000" w:themeColor="text1"/>
        </w:rPr>
      </w:pPr>
      <w:r>
        <w:rPr>
          <w:noProof/>
          <w:lang w:eastAsia="ru-RU"/>
        </w:rPr>
        <w:drawing>
          <wp:inline distT="0" distB="0" distL="0" distR="0">
            <wp:extent cx="6645910" cy="4984433"/>
            <wp:effectExtent l="19050" t="0" r="2540" b="0"/>
            <wp:docPr id="25" name="Рисунок 25" descr="https://imom.me/wp-content/uploads/2019/01/MyCollage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om.me/wp-content/uploads/2019/01/MyCollages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BD" w:rsidRDefault="00E260BC">
      <w:r>
        <w:rPr>
          <w:noProof/>
          <w:lang w:eastAsia="ru-RU"/>
        </w:rPr>
        <w:lastRenderedPageBreak/>
        <w:drawing>
          <wp:inline distT="0" distB="0" distL="0" distR="0">
            <wp:extent cx="5419725" cy="7186555"/>
            <wp:effectExtent l="19050" t="0" r="9525" b="0"/>
            <wp:docPr id="1" name="Рисунок 1" descr="лабирин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абиринт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18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19827" cy="7667625"/>
            <wp:effectExtent l="19050" t="0" r="0" b="0"/>
            <wp:docPr id="7" name="Рисунок 7" descr="https://bebiklad.ru/wp-content/uploads/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ebiklad.ru/wp-content/uploads/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827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64275" cy="5943600"/>
            <wp:effectExtent l="19050" t="0" r="3175" b="0"/>
            <wp:docPr id="10" name="Рисунок 10" descr="https://avatars.mds.yandex.net/get-pdb/1220164/55181142-e63f-48cf-b1da-8beac9e7e67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220164/55181142-e63f-48cf-b1da-8beac9e7e67c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43625" cy="4455319"/>
            <wp:effectExtent l="19050" t="0" r="9525" b="0"/>
            <wp:docPr id="19" name="Рисунок 19" descr="labirinti_dlya_det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abirinti_dlya_dete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57950" cy="4467225"/>
            <wp:effectExtent l="19050" t="0" r="0" b="0"/>
            <wp:docPr id="16" name="Рисунок 16" descr="labirinti_dlya_det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abirinti_dlya_detei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139" cy="4472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4984433"/>
            <wp:effectExtent l="19050" t="0" r="2540" b="0"/>
            <wp:docPr id="22" name="Рисунок 22" descr="https://imom.me/wp-content/uploads/2019/01/MyCollage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om.me/wp-content/uploads/2019/01/MyCollages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72250" cy="4455319"/>
            <wp:effectExtent l="19050" t="0" r="0" b="0"/>
            <wp:docPr id="13" name="Рисунок 13" descr="https://imom.me/wp-content/uploads/2019/01/4282878b-b40e-458f-a572-b75f26788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om.me/wp-content/uploads/2019/01/4282878b-b40e-458f-a572-b75f267886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10325" cy="8077200"/>
            <wp:effectExtent l="19050" t="0" r="9525" b="0"/>
            <wp:docPr id="4" name="Рисунок 4" descr="лабирин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абиринт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0CBD" w:rsidSect="00E260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55340"/>
    <w:multiLevelType w:val="multilevel"/>
    <w:tmpl w:val="680E5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260BC"/>
    <w:rsid w:val="00320CBD"/>
    <w:rsid w:val="00E2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CBD"/>
  </w:style>
  <w:style w:type="paragraph" w:styleId="2">
    <w:name w:val="heading 2"/>
    <w:basedOn w:val="a"/>
    <w:link w:val="20"/>
    <w:uiPriority w:val="9"/>
    <w:qFormat/>
    <w:rsid w:val="00E260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0B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260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E2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260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Шелковица</dc:creator>
  <cp:keywords/>
  <dc:description/>
  <cp:lastModifiedBy>Шелковица</cp:lastModifiedBy>
  <cp:revision>2</cp:revision>
  <dcterms:created xsi:type="dcterms:W3CDTF">2020-04-08T07:17:00Z</dcterms:created>
  <dcterms:modified xsi:type="dcterms:W3CDTF">2020-04-08T07:35:00Z</dcterms:modified>
</cp:coreProperties>
</file>