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F8" w:rsidRPr="00CF66B0" w:rsidRDefault="009C20AD" w:rsidP="009C20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6B0"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 для чтения детям подготовительной к школе группы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7"/>
        <w:gridCol w:w="1882"/>
        <w:gridCol w:w="9051"/>
      </w:tblGrid>
      <w:tr w:rsidR="009C20AD" w:rsidRPr="009C20AD" w:rsidTr="009C20AD"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spacing w:after="0" w:line="0" w:lineRule="atLeast"/>
              <w:ind w:left="164" w:firstLine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1.Космос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День космонавтики.</w:t>
            </w:r>
          </w:p>
        </w:tc>
        <w:tc>
          <w:tcPr>
            <w:tcW w:w="9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Барто «Веревочка».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Леонов «Шаги над планетой».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Митяев «12 апреля – день космонавтики».               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Бороздин «Первый в космосе».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Кащенко «Найди созвездие».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Медведев «Звездолёт Брунька».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 Булычёв «Тайна третьей планеты».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 Носов «Незнайка на луне».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Клушанцев «О чём рассказал телескоп»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 Маршак «Рассказ о неизвестном герое».</w:t>
            </w:r>
          </w:p>
          <w:p w:rsidR="009C20AD" w:rsidRPr="009C20AD" w:rsidRDefault="009C20AD" w:rsidP="009C20AD">
            <w:pPr>
              <w:numPr>
                <w:ilvl w:val="0"/>
                <w:numId w:val="1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 Гагарин «Вижу землю».</w:t>
            </w:r>
          </w:p>
        </w:tc>
      </w:tr>
      <w:tr w:rsidR="009C20AD" w:rsidRPr="009C20AD" w:rsidTr="009C20AD"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20AD" w:rsidRPr="009C20AD" w:rsidRDefault="009C20AD" w:rsidP="009C20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2.Весенние цветы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C20AD" w:rsidRPr="009C20AD" w:rsidRDefault="009C20AD" w:rsidP="009C20AD">
            <w:pPr>
              <w:spacing w:after="0" w:line="0" w:lineRule="atLeast"/>
              <w:ind w:left="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цветут (в парке, в лесу, в степи)</w:t>
            </w:r>
          </w:p>
        </w:tc>
        <w:tc>
          <w:tcPr>
            <w:tcW w:w="9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А.К. Толстой «Колокольчики».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Платонов «Неизвестный цветок»        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Катаев «Цветик-семицветик».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В.Н.Орлов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появились ромашки», «Лесной цветок»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 «Одуванчик».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Е.Серова «Гвоздика», «Ландыш», «Подснежник».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Трутнева «Колокольчик».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66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Л.В.Огурцова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«Цветущий Крым».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Познананская  «Одуванчик».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Пришвин «Золотой луг»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Павлова «Жёлтый, белый, лиловый», «Под кустом»</w:t>
            </w:r>
          </w:p>
          <w:p w:rsidR="009C20AD" w:rsidRPr="009C20AD" w:rsidRDefault="009C20AD" w:rsidP="009C20A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Сладков «Весенние радости»,  «Любитель цветов».</w:t>
            </w:r>
          </w:p>
          <w:p w:rsidR="009C20AD" w:rsidRPr="009C20AD" w:rsidRDefault="009C20AD" w:rsidP="009C20AD">
            <w:pPr>
              <w:spacing w:after="0" w:line="0" w:lineRule="atLeast"/>
              <w:ind w:left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Мориц «Цветок».</w:t>
            </w:r>
          </w:p>
        </w:tc>
      </w:tr>
      <w:tr w:rsidR="009C20AD" w:rsidRPr="009C20AD" w:rsidTr="009C20AD"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20AD" w:rsidRPr="009C20AD" w:rsidRDefault="009C20AD" w:rsidP="009C20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3.Профессии</w:t>
            </w:r>
          </w:p>
        </w:tc>
        <w:tc>
          <w:tcPr>
            <w:tcW w:w="9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Шибарев «Почтовый ящик».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Маяковский «Кем быть?», «Стройка».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66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В.Н.Орлов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«Кому что снится», «Повар».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Люшнин «Строители».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 Родари «Какого цвета ремесла?», «Чем пахнут ремесла?».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Пермяк «Мамина работа».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Пожарова «Маляры».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Баруздин «Кто построил этот дом?».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Я.Маршак «Почта».</w:t>
            </w:r>
          </w:p>
          <w:p w:rsidR="009C20AD" w:rsidRPr="009C20AD" w:rsidRDefault="009C20AD" w:rsidP="009C20AD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Аким «Неумейка».</w:t>
            </w:r>
          </w:p>
          <w:p w:rsidR="009C20AD" w:rsidRPr="009C20AD" w:rsidRDefault="009C20AD" w:rsidP="009C20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Армянская сказка «Заказчик и мастер»</w:t>
            </w:r>
          </w:p>
        </w:tc>
      </w:tr>
      <w:tr w:rsidR="009C20AD" w:rsidRPr="009C20AD" w:rsidTr="009C20AD"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20AD" w:rsidRPr="009C20AD" w:rsidRDefault="009C20AD" w:rsidP="009C20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4.Транспорт.</w:t>
            </w:r>
          </w:p>
        </w:tc>
        <w:tc>
          <w:tcPr>
            <w:tcW w:w="9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 Житков «Железная дорога» (из книги «Что я видел»).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66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В.Н.Орлов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«Пароход», «Теплоход»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Лейла Берг «Рассказы о маленьком автомобильчике».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 Пляцковский «Удивительные приключения кузнечика Кузи».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Носов 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 Носов «Автомобиль», «Незнайка и его друзья»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(«Как Знайка придумал воздушный шар», «Подготовка к путешествию»,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 путь», «Над облаками»).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Михалков «Велосипедист».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Сахарнов 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«Два радиста», «Как достали якорь», «Магеллан»,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</w:t>
            </w:r>
            <w:r w:rsidRPr="009C2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«Самый лучший пароход».</w:t>
            </w:r>
          </w:p>
          <w:p w:rsidR="009C20AD" w:rsidRPr="009C20AD" w:rsidRDefault="009C20AD" w:rsidP="009C20AD">
            <w:pPr>
              <w:numPr>
                <w:ilvl w:val="0"/>
                <w:numId w:val="4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Я. Маршак «Багаж».</w:t>
            </w:r>
          </w:p>
        </w:tc>
      </w:tr>
    </w:tbl>
    <w:p w:rsidR="00D13269" w:rsidRPr="00D13269" w:rsidRDefault="00D13269" w:rsidP="00D1326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lastRenderedPageBreak/>
        <w:t>В подготовительной группе нетрадиционные техники рисования</w:t>
      </w: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способствуют выполнению образовательных задач: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совершенствование мелкой моторики и двигательной координации рук,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подготовка кисти к письму,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формирование представления о свойствах некоторых материалов через исследования и экспериментирование,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развитие образного и логического мышления,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развитие чувства цвета и формы,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сохранение психоэмоционального здоровья детей,</w:t>
      </w:r>
    </w:p>
    <w:p w:rsidR="00D13269" w:rsidRP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стимулирование фантазии,</w:t>
      </w:r>
    </w:p>
    <w:p w:rsidR="00D13269" w:rsidRDefault="00D13269" w:rsidP="00D132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формирование устойчивого интереса к самостоятельному продумыванию замысла и воплощению,</w:t>
      </w:r>
    </w:p>
    <w:p w:rsidR="005468CA" w:rsidRDefault="00D13269" w:rsidP="005468C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развитие эстетического вкуса.</w:t>
      </w:r>
      <w:r w:rsidRPr="00D13269">
        <w:rPr>
          <w:i/>
          <w:iCs/>
          <w:noProof/>
          <w:color w:val="0B8CEA"/>
          <w:sz w:val="23"/>
          <w:szCs w:val="23"/>
          <w:lang w:eastAsia="ru-RU"/>
        </w:rPr>
        <w:t xml:space="preserve"> </w:t>
      </w:r>
    </w:p>
    <w:p w:rsidR="005468CA" w:rsidRPr="005468CA" w:rsidRDefault="005468CA" w:rsidP="005468CA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D13269" w:rsidRPr="00D13269" w:rsidRDefault="00D13269" w:rsidP="005468CA">
      <w:pPr>
        <w:shd w:val="clear" w:color="auto" w:fill="FFFFFF"/>
        <w:spacing w:before="100" w:beforeAutospacing="1" w:after="100" w:afterAutospacing="1" w:line="240" w:lineRule="auto"/>
        <w:ind w:left="502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5715000" cy="4219575"/>
            <wp:effectExtent l="19050" t="0" r="0" b="0"/>
            <wp:docPr id="2" name="Рисунок 7" descr="Материалы для нетрадиционного рисовани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териалы для нетрадиционного рисовани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8C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Необычные материалы для рисования привлекают ребят и вызывают желание тут же приняться за рисунок</w:t>
      </w:r>
    </w:p>
    <w:p w:rsidR="00D13269" w:rsidRPr="00D13269" w:rsidRDefault="00D13269" w:rsidP="00D1326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D13269" w:rsidRPr="00D13269" w:rsidRDefault="00D13269" w:rsidP="00B25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lastRenderedPageBreak/>
        <w:drawing>
          <wp:inline distT="0" distB="0" distL="0" distR="0">
            <wp:extent cx="4557713" cy="3038475"/>
            <wp:effectExtent l="19050" t="0" r="0" b="0"/>
            <wp:docPr id="1" name="Рисунок 1" descr="Девочки рисуют ладоня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вочки рисуют ладоня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713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269" w:rsidRPr="00D13269" w:rsidRDefault="00D13269" w:rsidP="00D13269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Нетрадиционное рисование — это хорошее настроение, уверенность в себе и борьба со страхами</w:t>
      </w:r>
    </w:p>
    <w:p w:rsidR="00D13269" w:rsidRPr="00D13269" w:rsidRDefault="00D13269" w:rsidP="00D13269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Пальцеграфия</w:t>
      </w:r>
    </w:p>
    <w:p w:rsidR="00D13269" w:rsidRPr="00D13269" w:rsidRDefault="00D13269" w:rsidP="00D1326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1326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Рисование кончиками пальцев часто воспринимается как занятие для малышей. Действительно, крохам нравится размазывать краски. Но эта техника рисования подходит и для старших дошкольников.</w:t>
      </w:r>
    </w:p>
    <w:p w:rsidR="00D13269" w:rsidRPr="00D13269" w:rsidRDefault="00D13269" w:rsidP="00B25307">
      <w:pPr>
        <w:pStyle w:val="a3"/>
        <w:shd w:val="clear" w:color="auto" w:fill="FFFFFF"/>
        <w:spacing w:before="0" w:beforeAutospacing="0" w:after="300" w:afterAutospacing="0"/>
        <w:jc w:val="both"/>
        <w:rPr>
          <w:color w:val="1B1C2A"/>
          <w:sz w:val="28"/>
          <w:szCs w:val="28"/>
        </w:rPr>
      </w:pPr>
      <w:r w:rsidRPr="00D13269">
        <w:rPr>
          <w:color w:val="1B1C2A"/>
          <w:sz w:val="28"/>
          <w:szCs w:val="28"/>
        </w:rPr>
        <w:t>Пальцевая живопись имеет терапевтический эффект. Соприкосновение пальцев с бумагой, рисование линий и точек — успокаивающие действия.</w:t>
      </w:r>
      <w:r w:rsidR="00B25307" w:rsidRPr="00B25307">
        <w:rPr>
          <w:rFonts w:ascii="Open Sans" w:hAnsi="Open Sans"/>
          <w:color w:val="1B1C2A"/>
          <w:sz w:val="23"/>
          <w:szCs w:val="23"/>
        </w:rPr>
        <w:t xml:space="preserve"> </w:t>
      </w:r>
      <w:r w:rsidR="00B25307" w:rsidRPr="00B25307">
        <w:rPr>
          <w:color w:val="1B1C2A"/>
          <w:sz w:val="28"/>
          <w:szCs w:val="28"/>
        </w:rPr>
        <w:t>В подготовительной группе пальчиковые краски заменяют гуашью — она дешевле, а палитра богаче. И дети умеют смешивать необходимые по замыслу цвета и оттенки.</w:t>
      </w:r>
    </w:p>
    <w:p w:rsidR="00D13269" w:rsidRPr="00B25307" w:rsidRDefault="00D13269" w:rsidP="00B25307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 Sans" w:hAnsi="Open Sans"/>
          <w:color w:val="1B1C2A"/>
          <w:sz w:val="23"/>
          <w:szCs w:val="23"/>
        </w:rPr>
      </w:pPr>
      <w:r>
        <w:rPr>
          <w:i/>
          <w:iCs/>
          <w:noProof/>
          <w:color w:val="0B8CEA"/>
          <w:sz w:val="23"/>
          <w:szCs w:val="23"/>
        </w:rPr>
        <w:drawing>
          <wp:inline distT="0" distB="0" distL="0" distR="0">
            <wp:extent cx="3771900" cy="2381250"/>
            <wp:effectExtent l="19050" t="0" r="0" b="0"/>
            <wp:docPr id="10" name="Рисунок 10" descr="Пальцеграфия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льцеграфия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168" cy="238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269" w:rsidRPr="00B25307" w:rsidRDefault="00D13269" w:rsidP="00D13269">
      <w:pPr>
        <w:pStyle w:val="wp-caption-text"/>
        <w:shd w:val="clear" w:color="auto" w:fill="FFFFFF"/>
        <w:spacing w:before="120" w:beforeAutospacing="0" w:after="0" w:afterAutospacing="0" w:line="255" w:lineRule="atLeast"/>
        <w:jc w:val="center"/>
        <w:rPr>
          <w:i/>
          <w:iCs/>
          <w:color w:val="000000" w:themeColor="text1"/>
          <w:sz w:val="28"/>
          <w:szCs w:val="28"/>
        </w:rPr>
      </w:pPr>
      <w:r w:rsidRPr="00B25307">
        <w:rPr>
          <w:i/>
          <w:iCs/>
          <w:color w:val="000000" w:themeColor="text1"/>
          <w:sz w:val="28"/>
          <w:szCs w:val="28"/>
        </w:rPr>
        <w:t>В подготовительной группе для пальцеграфии используется гуашь</w:t>
      </w:r>
    </w:p>
    <w:p w:rsidR="00D13269" w:rsidRDefault="00D13269" w:rsidP="00D13269">
      <w:pPr>
        <w:shd w:val="clear" w:color="auto" w:fill="FFFFFF"/>
        <w:rPr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>
            <wp:extent cx="5019675" cy="3271155"/>
            <wp:effectExtent l="19050" t="0" r="9525" b="0"/>
            <wp:docPr id="11" name="Рисунок 11" descr="Рисование пальчикам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ование пальчикам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27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269" w:rsidRDefault="00D13269" w:rsidP="00D13269">
      <w:pPr>
        <w:pStyle w:val="wp-caption-text"/>
        <w:shd w:val="clear" w:color="auto" w:fill="FFFFFF"/>
        <w:spacing w:before="120" w:beforeAutospacing="0" w:after="0" w:afterAutospacing="0" w:line="255" w:lineRule="atLeast"/>
        <w:jc w:val="center"/>
        <w:rPr>
          <w:i/>
          <w:iCs/>
          <w:color w:val="000000" w:themeColor="text1"/>
          <w:sz w:val="28"/>
          <w:szCs w:val="28"/>
        </w:rPr>
      </w:pPr>
      <w:r w:rsidRPr="00B25307">
        <w:rPr>
          <w:i/>
          <w:iCs/>
          <w:color w:val="000000" w:themeColor="text1"/>
          <w:sz w:val="28"/>
          <w:szCs w:val="28"/>
        </w:rPr>
        <w:t>Поэтапные схемы рисования подходят старшим дошкольникам для самостоятельного изучения пальцеграфии</w:t>
      </w:r>
    </w:p>
    <w:p w:rsidR="00B25307" w:rsidRPr="00B25307" w:rsidRDefault="00B25307" w:rsidP="00B25307">
      <w:pPr>
        <w:pStyle w:val="wp-caption-text"/>
        <w:shd w:val="clear" w:color="auto" w:fill="FFFFFF"/>
        <w:spacing w:before="120" w:beforeAutospacing="0" w:after="0" w:afterAutospacing="0" w:line="255" w:lineRule="atLeast"/>
        <w:rPr>
          <w:iCs/>
          <w:color w:val="000000" w:themeColor="text1"/>
          <w:sz w:val="28"/>
          <w:szCs w:val="28"/>
        </w:rPr>
      </w:pPr>
    </w:p>
    <w:p w:rsidR="00B25307" w:rsidRDefault="00B25307" w:rsidP="00B25307">
      <w:pPr>
        <w:shd w:val="clear" w:color="auto" w:fill="FFFFFF"/>
        <w:jc w:val="center"/>
        <w:rPr>
          <w:rFonts w:ascii="Open Sans" w:hAnsi="Open Sans" w:cs="Times New Roman"/>
          <w:color w:val="1B1C2A"/>
          <w:sz w:val="23"/>
          <w:szCs w:val="23"/>
        </w:rPr>
      </w:pP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inline distT="0" distB="0" distL="0" distR="0">
            <wp:extent cx="2900363" cy="3867150"/>
            <wp:effectExtent l="19050" t="0" r="0" b="0"/>
            <wp:docPr id="31" name="Рисунок 31" descr="https://melkie.net/wp-content/uploads/2019/01/post_5c4caef34934a-45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elkie.net/wp-content/uploads/2019/01/post_5c4caef34934a-450x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01" cy="387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307" w:rsidRDefault="00B25307" w:rsidP="00B25307">
      <w:pPr>
        <w:shd w:val="clear" w:color="auto" w:fill="FFFFFF"/>
        <w:rPr>
          <w:rFonts w:ascii="Open Sans" w:hAnsi="Open Sans" w:cs="Times New Roman"/>
          <w:color w:val="1B1C2A"/>
          <w:sz w:val="23"/>
          <w:szCs w:val="23"/>
        </w:rPr>
      </w:pPr>
    </w:p>
    <w:p w:rsidR="005A3A37" w:rsidRDefault="005A3A37" w:rsidP="00B25307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/>
          <w:spacing w:val="-7"/>
          <w:sz w:val="28"/>
          <w:szCs w:val="28"/>
        </w:rPr>
      </w:pPr>
    </w:p>
    <w:p w:rsidR="00B25307" w:rsidRPr="009677C1" w:rsidRDefault="00B25307" w:rsidP="00B25307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/>
          <w:spacing w:val="-7"/>
          <w:sz w:val="28"/>
          <w:szCs w:val="28"/>
        </w:rPr>
      </w:pPr>
      <w:r w:rsidRPr="009677C1">
        <w:rPr>
          <w:color w:val="000000"/>
          <w:spacing w:val="-7"/>
          <w:sz w:val="28"/>
          <w:szCs w:val="28"/>
        </w:rPr>
        <w:lastRenderedPageBreak/>
        <w:t>Рисование ладонями</w:t>
      </w:r>
    </w:p>
    <w:p w:rsidR="00B25307" w:rsidRPr="009677C1" w:rsidRDefault="00B25307" w:rsidP="00B25307">
      <w:pPr>
        <w:pStyle w:val="a3"/>
        <w:shd w:val="clear" w:color="auto" w:fill="FFFFFF"/>
        <w:spacing w:before="0" w:beforeAutospacing="0" w:after="300" w:afterAutospacing="0"/>
        <w:jc w:val="both"/>
        <w:rPr>
          <w:color w:val="1B1C2A"/>
          <w:sz w:val="28"/>
          <w:szCs w:val="28"/>
        </w:rPr>
      </w:pPr>
      <w:r w:rsidRPr="009677C1">
        <w:rPr>
          <w:color w:val="1B1C2A"/>
          <w:sz w:val="28"/>
          <w:szCs w:val="28"/>
        </w:rPr>
        <w:t>Детям седьмого года жизни рисовать одними ладошками может быть неинтересно. Идеальное задание в подготовительной группе — придумать фигуру, в основе которой будет отпечаток ладони, и включить её в сюжетную композицию.</w:t>
      </w:r>
    </w:p>
    <w:p w:rsidR="00B25307" w:rsidRDefault="00B25307" w:rsidP="00B25307">
      <w:pPr>
        <w:shd w:val="clear" w:color="auto" w:fill="FFFFFF"/>
        <w:rPr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>
            <wp:extent cx="4838700" cy="3629025"/>
            <wp:effectExtent l="19050" t="0" r="0" b="0"/>
            <wp:docPr id="37" name="Рисунок 37" descr="Нетрадиционное рисование «Ангел»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Нетрадиционное рисование «Ангел»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307" w:rsidRPr="009677C1" w:rsidRDefault="00B25307" w:rsidP="009677C1">
      <w:pPr>
        <w:pStyle w:val="wp-caption-text"/>
        <w:shd w:val="clear" w:color="auto" w:fill="FFFFFF"/>
        <w:spacing w:before="120" w:beforeAutospacing="0" w:after="0" w:afterAutospacing="0" w:line="255" w:lineRule="atLeast"/>
        <w:jc w:val="center"/>
        <w:rPr>
          <w:i/>
          <w:iCs/>
          <w:color w:val="000000" w:themeColor="text1"/>
          <w:sz w:val="28"/>
          <w:szCs w:val="28"/>
        </w:rPr>
      </w:pPr>
      <w:r w:rsidRPr="009677C1">
        <w:rPr>
          <w:i/>
          <w:iCs/>
          <w:color w:val="000000" w:themeColor="text1"/>
          <w:sz w:val="28"/>
          <w:szCs w:val="28"/>
        </w:rPr>
        <w:t>Кто бы мог подумать, что при помощи ладошек можно нарисовать ангела</w:t>
      </w:r>
    </w:p>
    <w:p w:rsidR="00B25307" w:rsidRPr="009677C1" w:rsidRDefault="00B25307" w:rsidP="009677C1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 w:themeColor="text1"/>
          <w:sz w:val="28"/>
          <w:szCs w:val="28"/>
        </w:rPr>
      </w:pPr>
      <w:r w:rsidRPr="009677C1">
        <w:rPr>
          <w:color w:val="000000" w:themeColor="text1"/>
          <w:sz w:val="28"/>
          <w:szCs w:val="28"/>
        </w:rPr>
        <w:t>Отпечаток ладони и пальцев детская фантазия превратит в животное, птицу или растение.</w:t>
      </w:r>
    </w:p>
    <w:p w:rsidR="00B25307" w:rsidRPr="009677C1" w:rsidRDefault="00B25307" w:rsidP="00B25307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9677C1">
        <w:rPr>
          <w:b/>
          <w:bCs/>
          <w:i/>
          <w:iCs/>
          <w:color w:val="000000" w:themeColor="text1"/>
          <w:sz w:val="28"/>
          <w:szCs w:val="28"/>
        </w:rPr>
        <w:t>Варианты тем для рисования ладонями:</w:t>
      </w:r>
    </w:p>
    <w:p w:rsidR="00B25307" w:rsidRPr="009677C1" w:rsidRDefault="00B25307" w:rsidP="00B253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677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«Животные Африки»,</w:t>
      </w:r>
    </w:p>
    <w:p w:rsidR="00B25307" w:rsidRPr="009677C1" w:rsidRDefault="00B25307" w:rsidP="00B253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677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«Снегири на дереве»,</w:t>
      </w:r>
    </w:p>
    <w:p w:rsidR="00B25307" w:rsidRPr="009677C1" w:rsidRDefault="00B25307" w:rsidP="00B253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677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«Кактус»,</w:t>
      </w:r>
    </w:p>
    <w:p w:rsidR="00B25307" w:rsidRPr="009677C1" w:rsidRDefault="00B25307" w:rsidP="00B253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677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«Грибы»,</w:t>
      </w:r>
    </w:p>
    <w:p w:rsidR="00B25307" w:rsidRPr="009677C1" w:rsidRDefault="00B25307" w:rsidP="00B253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677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«Мы весёлые медузы».</w:t>
      </w:r>
    </w:p>
    <w:p w:rsidR="00B25307" w:rsidRDefault="00B25307" w:rsidP="00B2530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9677C1">
        <w:rPr>
          <w:color w:val="000000" w:themeColor="text1"/>
          <w:sz w:val="28"/>
          <w:szCs w:val="28"/>
        </w:rPr>
        <w:t>Если ребёнок задумал нарисовать сложную композицию (с заливкой фона и вторым планом), он может не отпечатывать ладонь, а обвести её простым карандашом. То есть сделать набросок.</w:t>
      </w:r>
    </w:p>
    <w:p w:rsidR="005A3A37" w:rsidRPr="009677C1" w:rsidRDefault="005A3A37" w:rsidP="00B2530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</w:p>
    <w:p w:rsidR="005151CE" w:rsidRPr="005151CE" w:rsidRDefault="005151CE" w:rsidP="005151CE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/>
          <w:spacing w:val="-7"/>
          <w:sz w:val="28"/>
          <w:szCs w:val="28"/>
        </w:rPr>
      </w:pPr>
      <w:r w:rsidRPr="005151CE">
        <w:rPr>
          <w:color w:val="000000"/>
          <w:spacing w:val="-7"/>
          <w:sz w:val="28"/>
          <w:szCs w:val="28"/>
        </w:rPr>
        <w:lastRenderedPageBreak/>
        <w:t>Рисование сыпучими веществами</w:t>
      </w:r>
    </w:p>
    <w:p w:rsidR="005151CE" w:rsidRPr="005151CE" w:rsidRDefault="005151CE" w:rsidP="005151CE">
      <w:pPr>
        <w:pStyle w:val="3"/>
        <w:shd w:val="clear" w:color="auto" w:fill="FFFFFF"/>
        <w:spacing w:before="300" w:beforeAutospacing="0" w:after="150" w:afterAutospacing="0"/>
        <w:jc w:val="both"/>
        <w:rPr>
          <w:b w:val="0"/>
          <w:color w:val="000000" w:themeColor="text1"/>
          <w:spacing w:val="-7"/>
          <w:sz w:val="28"/>
          <w:szCs w:val="28"/>
        </w:rPr>
      </w:pPr>
      <w:r w:rsidRPr="005151CE">
        <w:rPr>
          <w:b w:val="0"/>
          <w:color w:val="000000" w:themeColor="text1"/>
          <w:sz w:val="28"/>
          <w:szCs w:val="28"/>
          <w:shd w:val="clear" w:color="auto" w:fill="FFFFFF"/>
        </w:rPr>
        <w:t>На самом деле, рисовать дети будут классически: карандашом сделают набросок, красками — фон. Затем обведут карандашные очертания клеем ПВА. Сыпучие вещества — соль, цветной песок или панку — насыпают поверх листа. Частички пропитываются клеем и застывают. Через несколько минут с листа стряхивается ненужная соль (или другое вещество) — на рисунке остаётся красивый узор.</w:t>
      </w:r>
    </w:p>
    <w:p w:rsidR="00B25307" w:rsidRDefault="005151C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8225" cy="3636169"/>
            <wp:effectExtent l="19050" t="0" r="9525" b="0"/>
            <wp:docPr id="185" name="Рисунок 185" descr="https://melkie.net/wp-content/uploads/2019/01/post_5c4cbd3965fab-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melkie.net/wp-content/uploads/2019/01/post_5c4cbd3965fab-600x4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37" w:rsidRPr="005A3A37" w:rsidRDefault="005A3A37" w:rsidP="005A3A37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color w:val="1B1C2A"/>
          <w:sz w:val="28"/>
          <w:szCs w:val="28"/>
        </w:rPr>
      </w:pPr>
      <w:r w:rsidRPr="005A3A37">
        <w:rPr>
          <w:b/>
          <w:color w:val="1B1C2A"/>
          <w:sz w:val="28"/>
          <w:szCs w:val="28"/>
        </w:rPr>
        <w:t>Монотипия</w:t>
      </w:r>
      <w:r>
        <w:rPr>
          <w:b/>
          <w:color w:val="1B1C2A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5A3A37">
        <w:rPr>
          <w:color w:val="1B1C2A"/>
          <w:sz w:val="28"/>
          <w:szCs w:val="28"/>
        </w:rPr>
        <w:t>В основе техники монотипия — получение целостного изображения путём симметричного отпечатывания части объекта или совокупности предметов. Ранее дети рисовали этим способом бабочек, петушков, цветочек. Сейчас им предстоит по сырому зеркально отпечатывать пейзажные элементы. В технике монотипия рисуются природные картины, когда объекты отражаются в воде.</w:t>
      </w:r>
    </w:p>
    <w:p w:rsidR="005A3A37" w:rsidRPr="005A3A37" w:rsidRDefault="005A3A37" w:rsidP="005A3A37">
      <w:pPr>
        <w:pStyle w:val="a3"/>
        <w:shd w:val="clear" w:color="auto" w:fill="FFFFFF"/>
        <w:spacing w:before="0" w:beforeAutospacing="0" w:after="300" w:afterAutospacing="0"/>
        <w:jc w:val="both"/>
        <w:rPr>
          <w:color w:val="1B1C2A"/>
          <w:sz w:val="28"/>
          <w:szCs w:val="28"/>
        </w:rPr>
      </w:pPr>
      <w:r w:rsidRPr="005A3A37">
        <w:rPr>
          <w:color w:val="1B1C2A"/>
          <w:sz w:val="28"/>
          <w:szCs w:val="28"/>
        </w:rPr>
        <w:t>Приём монотипии рекомендуется использовать в предварительной работе по ИЗО-деятельности. Отпечатывание пятен и разводов позволяет создать оригинальную основу для будущих работ: коллажей и аппликаций.</w:t>
      </w:r>
    </w:p>
    <w:p w:rsidR="005A3A37" w:rsidRDefault="005A3A3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668" name="Рисунок 668" descr="https://melkie.net/wp-content/uploads/2019/01/post_5c4cc88664307-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s://melkie.net/wp-content/uploads/2019/01/post_5c4cc88664307-600x4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37">
        <w:t xml:space="preserve"> </w:t>
      </w:r>
    </w:p>
    <w:p w:rsidR="00146523" w:rsidRDefault="005A3A3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76775" cy="3305706"/>
            <wp:effectExtent l="19050" t="0" r="9525" b="0"/>
            <wp:docPr id="671" name="Рисунок 671" descr="https://melkie.net/wp-content/uploads/2019/01/post_5c4cc885dd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https://melkie.net/wp-content/uploads/2019/01/post_5c4cc885dd4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30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37" w:rsidRPr="005A3A37" w:rsidRDefault="005A3A37" w:rsidP="005A3A37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i/>
          <w:color w:val="1B1C2A"/>
          <w:sz w:val="28"/>
          <w:szCs w:val="28"/>
        </w:rPr>
      </w:pPr>
      <w:r w:rsidRPr="005A3A37">
        <w:rPr>
          <w:i/>
          <w:color w:val="1B1C2A"/>
          <w:sz w:val="28"/>
          <w:szCs w:val="28"/>
        </w:rPr>
        <w:t>В технике монотипия рисуются природные картины, когда объекты отражаются в воде.</w:t>
      </w:r>
    </w:p>
    <w:p w:rsidR="005A3A37" w:rsidRDefault="005A3A37" w:rsidP="005A3A37">
      <w:pP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5A3A37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lastRenderedPageBreak/>
        <w:t>Граттаж</w:t>
      </w:r>
      <w:r w:rsidRPr="005A3A3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, или воскография — это создание изображения методом процарапывания на залитой тушью/гуашью поверхности. В подготовительной группе воспитатель заготавливает основы для граттажа совместно с ребятами. Для них это снова исследование: «Что будет, если?</w:t>
      </w:r>
      <w:r w:rsidRPr="005A3A37">
        <w:t xml:space="preserve"> </w:t>
      </w:r>
      <w:r w:rsidRPr="005A3A3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»</w:t>
      </w:r>
      <w:r>
        <w:rPr>
          <w:noProof/>
          <w:lang w:eastAsia="ru-RU"/>
        </w:rPr>
        <w:drawing>
          <wp:inline distT="0" distB="0" distL="0" distR="0">
            <wp:extent cx="5715000" cy="4048125"/>
            <wp:effectExtent l="19050" t="0" r="0" b="0"/>
            <wp:docPr id="674" name="Рисунок 674" descr="Нетрадиционная техника рисования «Птиц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Нетрадиционная техника рисования «Птица»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37" w:rsidRDefault="00932A6A" w:rsidP="00932A6A">
      <w:pPr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932A6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Процарапать в технике граттаж можно не только основной объект (птицу), но и фон</w:t>
      </w:r>
    </w:p>
    <w:p w:rsidR="00932A6A" w:rsidRPr="00932A6A" w:rsidRDefault="00932A6A" w:rsidP="00932A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Вариант заготовки №1</w:t>
      </w:r>
    </w:p>
    <w:p w:rsidR="00932A6A" w:rsidRPr="00932A6A" w:rsidRDefault="00932A6A" w:rsidP="00932A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Закрасить картон восковыми мелками.</w:t>
      </w:r>
    </w:p>
    <w:p w:rsidR="00932A6A" w:rsidRPr="00932A6A" w:rsidRDefault="00932A6A" w:rsidP="00932A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Залить чёрной гуашью или в несколько слоёв туши.</w:t>
      </w:r>
    </w:p>
    <w:p w:rsidR="00932A6A" w:rsidRPr="00932A6A" w:rsidRDefault="00932A6A" w:rsidP="00932A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Оставить на просушку.</w:t>
      </w:r>
    </w:p>
    <w:p w:rsidR="00932A6A" w:rsidRPr="00932A6A" w:rsidRDefault="00932A6A" w:rsidP="00932A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Вариант заготовки №2</w:t>
      </w:r>
    </w:p>
    <w:p w:rsidR="00932A6A" w:rsidRPr="00932A6A" w:rsidRDefault="00932A6A" w:rsidP="00932A6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Картон закрасить пятнами яркой акварели.</w:t>
      </w:r>
    </w:p>
    <w:p w:rsidR="00932A6A" w:rsidRPr="00932A6A" w:rsidRDefault="00932A6A" w:rsidP="00932A6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Нанести сплошной слой воска (натереть картон свечой).</w:t>
      </w:r>
    </w:p>
    <w:p w:rsidR="00932A6A" w:rsidRPr="00932A6A" w:rsidRDefault="00932A6A" w:rsidP="00932A6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Покрыть гуашью/тушью.</w:t>
      </w:r>
    </w:p>
    <w:p w:rsidR="00932A6A" w:rsidRPr="00932A6A" w:rsidRDefault="00932A6A" w:rsidP="00932A6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Оставить сохнуть.</w:t>
      </w:r>
    </w:p>
    <w:p w:rsidR="00932A6A" w:rsidRPr="00932A6A" w:rsidRDefault="00932A6A" w:rsidP="00932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32A6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Для предотвращения скатывания в тушь смешивается с каплей мыльного раствора.</w:t>
      </w:r>
    </w:p>
    <w:p w:rsidR="008E0A49" w:rsidRPr="008E0A49" w:rsidRDefault="008E0A49" w:rsidP="008E0A49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lastRenderedPageBreak/>
        <w:t>Штампинг</w:t>
      </w:r>
    </w:p>
    <w:p w:rsidR="008E0A49" w:rsidRPr="008E0A49" w:rsidRDefault="008E0A49" w:rsidP="008E0A4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Создание изображения из отпечатков (штампинг) — знакомая детям техника рисования. Отпечатывать можно самые разнообразные предметы, чтобы получить необычные узоры:</w:t>
      </w:r>
    </w:p>
    <w:p w:rsidR="008E0A49" w:rsidRPr="008E0A49" w:rsidRDefault="008E0A49" w:rsidP="008E0A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сухие листья,</w:t>
      </w:r>
    </w:p>
    <w:p w:rsidR="008E0A49" w:rsidRPr="008E0A49" w:rsidRDefault="008E0A49" w:rsidP="008E0A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пекинскую капусту,</w:t>
      </w:r>
    </w:p>
    <w:p w:rsidR="008E0A49" w:rsidRPr="008E0A49" w:rsidRDefault="008E0A49" w:rsidP="008E0A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половинки фруктов и овощей,</w:t>
      </w:r>
    </w:p>
    <w:p w:rsidR="008E0A49" w:rsidRPr="008E0A49" w:rsidRDefault="008E0A49" w:rsidP="008E0A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кусочки поролоновой губки,</w:t>
      </w:r>
    </w:p>
    <w:p w:rsidR="008E0A49" w:rsidRPr="008E0A49" w:rsidRDefault="008E0A49" w:rsidP="008E0A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ватные диски,</w:t>
      </w:r>
    </w:p>
    <w:p w:rsidR="008E0A49" w:rsidRDefault="008E0A49" w:rsidP="008E0A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E0A4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комок бумаги.</w:t>
      </w:r>
    </w:p>
    <w:p w:rsidR="008E0A49" w:rsidRPr="008E0A49" w:rsidRDefault="008E0A49" w:rsidP="008E0A4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5715000"/>
            <wp:effectExtent l="19050" t="0" r="0" b="0"/>
            <wp:docPr id="677" name="Рисунок 677" descr="Штампы для рисования из овощей и фру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Штампы для рисования из овощей и фруктов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A6A" w:rsidRPr="00932A6A" w:rsidRDefault="00932A6A" w:rsidP="00932A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32A6A" w:rsidRPr="00932A6A" w:rsidSect="009C20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671"/>
    <w:multiLevelType w:val="multilevel"/>
    <w:tmpl w:val="F89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564A3"/>
    <w:multiLevelType w:val="multilevel"/>
    <w:tmpl w:val="35A4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707AE"/>
    <w:multiLevelType w:val="multilevel"/>
    <w:tmpl w:val="2EE08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91D7A"/>
    <w:multiLevelType w:val="multilevel"/>
    <w:tmpl w:val="ED78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568C1"/>
    <w:multiLevelType w:val="multilevel"/>
    <w:tmpl w:val="E2E8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273AC"/>
    <w:multiLevelType w:val="multilevel"/>
    <w:tmpl w:val="98AA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0822DE"/>
    <w:multiLevelType w:val="multilevel"/>
    <w:tmpl w:val="BDD4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D7721"/>
    <w:multiLevelType w:val="multilevel"/>
    <w:tmpl w:val="EE9C6A3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E07170"/>
    <w:multiLevelType w:val="multilevel"/>
    <w:tmpl w:val="71CE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74D69"/>
    <w:multiLevelType w:val="multilevel"/>
    <w:tmpl w:val="016E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EE2A1E"/>
    <w:multiLevelType w:val="multilevel"/>
    <w:tmpl w:val="037A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570E73"/>
    <w:multiLevelType w:val="multilevel"/>
    <w:tmpl w:val="1FD2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8016D7"/>
    <w:multiLevelType w:val="multilevel"/>
    <w:tmpl w:val="C1383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020276"/>
    <w:multiLevelType w:val="multilevel"/>
    <w:tmpl w:val="3D06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7738CC"/>
    <w:multiLevelType w:val="multilevel"/>
    <w:tmpl w:val="6ED2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C20AD"/>
    <w:rsid w:val="00146523"/>
    <w:rsid w:val="005151CE"/>
    <w:rsid w:val="005468CA"/>
    <w:rsid w:val="005A3A37"/>
    <w:rsid w:val="008E0A49"/>
    <w:rsid w:val="00932A6A"/>
    <w:rsid w:val="009677C1"/>
    <w:rsid w:val="009C20AD"/>
    <w:rsid w:val="00AF22F8"/>
    <w:rsid w:val="00B25307"/>
    <w:rsid w:val="00CF66B0"/>
    <w:rsid w:val="00D1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F8"/>
  </w:style>
  <w:style w:type="paragraph" w:styleId="1">
    <w:name w:val="heading 1"/>
    <w:basedOn w:val="a"/>
    <w:next w:val="a"/>
    <w:link w:val="10"/>
    <w:uiPriority w:val="9"/>
    <w:qFormat/>
    <w:rsid w:val="00D132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13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3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C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20AD"/>
  </w:style>
  <w:style w:type="paragraph" w:customStyle="1" w:styleId="c13">
    <w:name w:val="c13"/>
    <w:basedOn w:val="a"/>
    <w:rsid w:val="009C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C20AD"/>
  </w:style>
  <w:style w:type="character" w:customStyle="1" w:styleId="c10">
    <w:name w:val="c10"/>
    <w:basedOn w:val="a0"/>
    <w:rsid w:val="009C20AD"/>
  </w:style>
  <w:style w:type="character" w:customStyle="1" w:styleId="c2">
    <w:name w:val="c2"/>
    <w:basedOn w:val="a0"/>
    <w:rsid w:val="009C20AD"/>
  </w:style>
  <w:style w:type="character" w:customStyle="1" w:styleId="c11">
    <w:name w:val="c11"/>
    <w:basedOn w:val="a0"/>
    <w:rsid w:val="009C20AD"/>
  </w:style>
  <w:style w:type="character" w:customStyle="1" w:styleId="c20">
    <w:name w:val="c20"/>
    <w:basedOn w:val="a0"/>
    <w:rsid w:val="009C20AD"/>
  </w:style>
  <w:style w:type="paragraph" w:customStyle="1" w:styleId="c1">
    <w:name w:val="c1"/>
    <w:basedOn w:val="a"/>
    <w:rsid w:val="009C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C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C20AD"/>
  </w:style>
  <w:style w:type="paragraph" w:styleId="a3">
    <w:name w:val="Normal (Web)"/>
    <w:basedOn w:val="a"/>
    <w:uiPriority w:val="99"/>
    <w:unhideWhenUsed/>
    <w:rsid w:val="00D1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D1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26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13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3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3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D13269"/>
    <w:rPr>
      <w:color w:val="0000FF"/>
      <w:u w:val="single"/>
    </w:rPr>
  </w:style>
  <w:style w:type="character" w:customStyle="1" w:styleId="current">
    <w:name w:val="current"/>
    <w:basedOn w:val="a0"/>
    <w:rsid w:val="00D13269"/>
  </w:style>
  <w:style w:type="character" w:customStyle="1" w:styleId="meta-category-small">
    <w:name w:val="meta-category-small"/>
    <w:basedOn w:val="a0"/>
    <w:rsid w:val="00D13269"/>
  </w:style>
  <w:style w:type="character" w:customStyle="1" w:styleId="single-post-meta-wrapper">
    <w:name w:val="single-post-meta-wrapper"/>
    <w:basedOn w:val="a0"/>
    <w:rsid w:val="00D13269"/>
  </w:style>
  <w:style w:type="character" w:customStyle="1" w:styleId="post-author">
    <w:name w:val="post-author"/>
    <w:basedOn w:val="a0"/>
    <w:rsid w:val="00D13269"/>
  </w:style>
  <w:style w:type="character" w:customStyle="1" w:styleId="post-date">
    <w:name w:val="post-date"/>
    <w:basedOn w:val="a0"/>
    <w:rsid w:val="00D13269"/>
  </w:style>
  <w:style w:type="character" w:customStyle="1" w:styleId="viewoptions">
    <w:name w:val="view_options"/>
    <w:basedOn w:val="a0"/>
    <w:rsid w:val="00D13269"/>
  </w:style>
  <w:style w:type="paragraph" w:customStyle="1" w:styleId="toctitle">
    <w:name w:val="toc__title"/>
    <w:basedOn w:val="a"/>
    <w:rsid w:val="00D1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D13269"/>
  </w:style>
  <w:style w:type="character" w:styleId="a7">
    <w:name w:val="Strong"/>
    <w:basedOn w:val="a0"/>
    <w:uiPriority w:val="22"/>
    <w:qFormat/>
    <w:rsid w:val="00D1326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253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uthor-text">
    <w:name w:val="author-text"/>
    <w:basedOn w:val="a"/>
    <w:rsid w:val="00B2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190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67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83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7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8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1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6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3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6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5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28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895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76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8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21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94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12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58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89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09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2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42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7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3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5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5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2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8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4733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179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71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35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42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779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1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7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13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756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35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36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305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46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29091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6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72762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65612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0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4957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2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60135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79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307425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61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9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8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7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24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4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28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18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3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0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708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63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234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15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30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42891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9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6635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69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5720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7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88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6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5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0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1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0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9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9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2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8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2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07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9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18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199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28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5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1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4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52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94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34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87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543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9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714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9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52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66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25730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1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09191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7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91489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57334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239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405965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24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2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4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8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420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0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18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8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886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14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52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19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05672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3056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44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1481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7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394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9176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0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8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33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56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045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2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99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3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9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647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4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935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69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9669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05402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1060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9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11798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7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53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7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102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1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835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7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93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2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629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72432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38002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4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5345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0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55759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8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3825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1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8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84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49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4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90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09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998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449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875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04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4631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20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1830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4618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5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4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400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09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0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1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4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8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5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9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3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4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27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86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17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84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874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73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26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1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43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27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989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9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9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801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96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3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668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723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3824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9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1412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08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9173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39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7927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887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67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10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64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40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8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9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0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7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3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9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1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7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7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83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9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18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630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84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9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7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17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586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1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7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120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32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5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25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9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98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912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8639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27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3628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26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2066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6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4254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0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78209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477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622904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196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7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30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44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72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748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83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57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18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894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260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8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71678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0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3513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9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0863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1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1935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4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00434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61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9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40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063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0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31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95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84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1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777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807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90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0458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21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0093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21244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0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08213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08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79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95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693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7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25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822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85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5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284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14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14591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5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7262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0737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8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49118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0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73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1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666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0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26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026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98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661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004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072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2713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84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11613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1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42704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elkie.net/wp-content/uploads/2019/01/post_5c4c9b72dbb2f.jp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lkie.net/wp-content/uploads/2019/01/post_5c4cacf163233.png" TargetMode="External"/><Relationship Id="rId5" Type="http://schemas.openxmlformats.org/officeDocument/2006/relationships/hyperlink" Target="https://melkie.net/wp-content/uploads/2019/01/post_5c4c917fcac60.jpg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melkie.net/wp-content/uploads/2019/01/post_5c4ca9f8d4900.jpeg" TargetMode="External"/><Relationship Id="rId14" Type="http://schemas.openxmlformats.org/officeDocument/2006/relationships/hyperlink" Target="https://melkie.net/wp-content/uploads/2019/01/post_5c4cb1d05d9ed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Шелковица</dc:creator>
  <cp:keywords/>
  <dc:description/>
  <cp:lastModifiedBy>Шелковица</cp:lastModifiedBy>
  <cp:revision>11</cp:revision>
  <dcterms:created xsi:type="dcterms:W3CDTF">2020-04-08T05:41:00Z</dcterms:created>
  <dcterms:modified xsi:type="dcterms:W3CDTF">2020-04-08T06:19:00Z</dcterms:modified>
</cp:coreProperties>
</file>